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B918" w14:textId="77777777" w:rsidR="0086582A" w:rsidRPr="004C50E4" w:rsidRDefault="0086582A" w:rsidP="0086582A">
      <w:pPr>
        <w:spacing w:before="40" w:line="240" w:lineRule="auto"/>
        <w:textAlignment w:val="baseline"/>
        <w:rPr>
          <w:rFonts w:ascii="Calibri" w:eastAsia="Calibri" w:hAnsi="Calibri" w:cs="Calibri"/>
          <w:bCs/>
          <w:sz w:val="16"/>
          <w:szCs w:val="16"/>
        </w:rPr>
      </w:pPr>
    </w:p>
    <w:tbl>
      <w:tblPr>
        <w:tblStyle w:val="1"/>
        <w:tblW w:w="107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7740"/>
      </w:tblGrid>
      <w:tr w:rsidR="003D0E69" w:rsidRPr="00F9468E" w14:paraId="012F9408" w14:textId="77777777" w:rsidTr="001033DB">
        <w:trPr>
          <w:trHeight w:val="2589"/>
        </w:trPr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EAAC" w14:textId="373BE7B4" w:rsidR="003D0E69" w:rsidRDefault="003D0E69" w:rsidP="004C6F0A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761038C4" wp14:editId="792EB2D2">
                  <wp:extent cx="1684020" cy="1263094"/>
                  <wp:effectExtent l="0" t="0" r="0" b="0"/>
                  <wp:docPr id="2037176686" name="Picture 8" descr="A group of women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7176686" name="Picture 8" descr="A group of women posing for a phot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433" cy="127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0B0D8" w14:textId="3A71DF2C" w:rsidR="003D0E69" w:rsidRDefault="003D0E69" w:rsidP="004C6F0A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D8B7127" wp14:editId="2980BAAA">
                  <wp:extent cx="1771650" cy="721995"/>
                  <wp:effectExtent l="0" t="0" r="0" b="1905"/>
                  <wp:docPr id="1947148809" name="Picture 5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148809" name="Picture 5" descr="A close-up of a 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FA27D" w14:textId="1034A9C7" w:rsidR="003D0E69" w:rsidRPr="007450C3" w:rsidRDefault="003D0E69" w:rsidP="004C6F0A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DF9068E" wp14:editId="66DB5529">
                  <wp:extent cx="1771650" cy="769620"/>
                  <wp:effectExtent l="0" t="0" r="0" b="0"/>
                  <wp:docPr id="493429998" name="Picture 7" descr="A green and whit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429998" name="Picture 7" descr="A green and white text on a black backgroun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shd w:val="clear" w:color="auto" w:fill="auto"/>
          </w:tcPr>
          <w:p w14:paraId="2CFECF6C" w14:textId="67E2C67B" w:rsidR="003D0E69" w:rsidRPr="003D0E69" w:rsidRDefault="003D0E69" w:rsidP="003D0E69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Collaborative</w:t>
            </w:r>
            <w:r w:rsidRPr="007450C3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 xml:space="preserve"> Federal Grant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s</w:t>
            </w:r>
            <w:r w:rsidRPr="007450C3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 xml:space="preserve"> Workshop </w:t>
            </w:r>
          </w:p>
          <w:p w14:paraId="12A47EAD" w14:textId="681C6E75" w:rsidR="007A0310" w:rsidRDefault="003D0E69" w:rsidP="00286A1C">
            <w:pPr>
              <w:shd w:val="clear" w:color="auto" w:fill="FFFFFF"/>
              <w:spacing w:after="60" w:line="240" w:lineRule="auto"/>
              <w:textAlignment w:val="baseline"/>
              <w:rPr>
                <w:sz w:val="20"/>
                <w:szCs w:val="20"/>
              </w:rPr>
            </w:pPr>
            <w:r w:rsidRPr="00286A1C">
              <w:rPr>
                <w:rFonts w:asciiTheme="majorHAnsi" w:hAnsiTheme="majorHAnsi" w:cstheme="majorHAnsi"/>
                <w:sz w:val="24"/>
                <w:szCs w:val="24"/>
              </w:rPr>
              <w:t>At the</w:t>
            </w:r>
            <w:r w:rsidRPr="003D0E6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 xml:space="preserve">Green Zones Summit, </w:t>
            </w:r>
            <w:r w:rsidRPr="00BA0C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 Feb 17</w:t>
            </w:r>
            <w:r w:rsidRPr="00BA0C1F">
              <w:rPr>
                <w:rFonts w:asciiTheme="majorHAnsi" w:hAnsiTheme="majorHAnsi" w:cstheme="majorHAnsi"/>
                <w:sz w:val="20"/>
                <w:szCs w:val="20"/>
              </w:rPr>
              <w:t xml:space="preserve"> 2024 </w:t>
            </w:r>
            <w:r w:rsidR="00BA0C1F" w:rsidRPr="00BA0C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 w:rsidR="00E177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:30</w:t>
            </w:r>
            <w:r w:rsidR="00BA0C1F" w:rsidRPr="00BA0C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to 3</w:t>
            </w:r>
            <w:r w:rsidR="00E177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:30</w:t>
            </w:r>
            <w:r w:rsidR="00BA0C1F" w:rsidRPr="00BA0C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pm</w:t>
            </w:r>
            <w:r w:rsidR="00532B4A" w:rsidRPr="00BA0C1F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hyperlink r:id="rId8" w:history="1">
              <w:r w:rsidR="00532B4A" w:rsidRPr="00BA0C1F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Mpls Community Connections Conference</w:t>
              </w:r>
            </w:hyperlink>
            <w:r w:rsidR="00532B4A" w:rsidRPr="00BA0C1F">
              <w:rPr>
                <w:rFonts w:asciiTheme="majorHAnsi" w:hAnsiTheme="majorHAnsi" w:cstheme="majorHAnsi"/>
                <w:sz w:val="20"/>
                <w:szCs w:val="20"/>
              </w:rPr>
              <w:t xml:space="preserve"> at the Minneapolis Convention Center</w:t>
            </w:r>
            <w:r w:rsidR="00532B4A" w:rsidRPr="00BA0C1F">
              <w:rPr>
                <w:sz w:val="20"/>
                <w:szCs w:val="20"/>
              </w:rPr>
              <w:t xml:space="preserve"> </w:t>
            </w:r>
          </w:p>
          <w:p w14:paraId="74B8EC9D" w14:textId="3002ED1D" w:rsidR="007A0310" w:rsidRPr="007A0310" w:rsidRDefault="007A0310" w:rsidP="00286A1C">
            <w:pPr>
              <w:shd w:val="clear" w:color="auto" w:fill="FFFFFF"/>
              <w:spacing w:after="60" w:line="240" w:lineRule="auto"/>
              <w:textAlignment w:val="baseline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Please RSVP </w:t>
            </w:r>
            <w:hyperlink r:id="rId9" w:history="1">
              <w:r w:rsidRPr="007A0310">
                <w:rPr>
                  <w:rStyle w:val="Hyperlink"/>
                  <w:rFonts w:asciiTheme="minorHAnsi" w:hAnsiTheme="minorHAnsi" w:cstheme="minorHAnsi"/>
                  <w:color w:val="4472C4" w:themeColor="accent1"/>
                  <w:shd w:val="clear" w:color="auto" w:fill="FFFFFF"/>
                </w:rPr>
                <w:t>Please RSVP</w:t>
              </w:r>
              <w:r>
                <w:rPr>
                  <w:rStyle w:val="Hyperlink"/>
                  <w:rFonts w:ascii="Lato" w:hAnsi="Lato"/>
                  <w:color w:val="16A085"/>
                  <w:sz w:val="27"/>
                  <w:szCs w:val="27"/>
                  <w:u w:val="none"/>
                  <w:shd w:val="clear" w:color="auto" w:fill="FFFFFF"/>
                </w:rPr>
                <w:t> </w:t>
              </w:r>
            </w:hyperlink>
            <w:r>
              <w:rPr>
                <w:sz w:val="20"/>
                <w:szCs w:val="20"/>
              </w:rPr>
              <w:t xml:space="preserve">and </w:t>
            </w:r>
            <w:proofErr w:type="gramStart"/>
            <w:r>
              <w:rPr>
                <w:sz w:val="20"/>
                <w:szCs w:val="20"/>
              </w:rPr>
              <w:t>Fill</w:t>
            </w:r>
            <w:proofErr w:type="gramEnd"/>
            <w:r>
              <w:rPr>
                <w:sz w:val="20"/>
                <w:szCs w:val="20"/>
              </w:rPr>
              <w:t xml:space="preserve"> out our Asset Survey </w:t>
            </w:r>
          </w:p>
          <w:p w14:paraId="743E25D1" w14:textId="40715ED1" w:rsidR="007A0310" w:rsidRPr="007A0310" w:rsidRDefault="007A0310" w:rsidP="00286A1C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Overview  </w:t>
            </w:r>
            <w:hyperlink r:id="rId10" w:history="1">
              <w:r w:rsidRPr="00463122">
                <w:rPr>
                  <w:rStyle w:val="Hyperlink"/>
                  <w:b/>
                  <w:bCs/>
                  <w:sz w:val="20"/>
                  <w:szCs w:val="20"/>
                </w:rPr>
                <w:t>https://rccmn.co/feb-17-collaborative-federal-grants/</w:t>
              </w:r>
            </w:hyperlink>
          </w:p>
          <w:p w14:paraId="5AD83C05" w14:textId="1B49AB13" w:rsidR="003D0E69" w:rsidRPr="00BA0C1F" w:rsidRDefault="003D0E69" w:rsidP="003D0E6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</w:rPr>
            </w:pPr>
            <w:r w:rsidRPr="00BA0C1F">
              <w:rPr>
                <w:rFonts w:asciiTheme="majorHAnsi" w:hAnsiTheme="majorHAnsi" w:cstheme="majorHAnsi"/>
                <w:b/>
                <w:bCs/>
              </w:rPr>
              <w:t>What – 2-hour Workshop with Topic Break Outs</w:t>
            </w:r>
            <w:r w:rsidR="00E52FF4" w:rsidRPr="00BA0C1F">
              <w:rPr>
                <w:rFonts w:asciiTheme="majorHAnsi" w:hAnsiTheme="majorHAnsi" w:cstheme="majorHAnsi"/>
                <w:b/>
                <w:bCs/>
              </w:rPr>
              <w:t xml:space="preserve"> with 100+ participants</w:t>
            </w:r>
          </w:p>
          <w:p w14:paraId="5C2BB32D" w14:textId="77777777" w:rsidR="00115567" w:rsidRPr="00BA0C1F" w:rsidRDefault="00286A1C" w:rsidP="0011556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</w:rPr>
            </w:pPr>
            <w:r w:rsidRPr="00BA0C1F">
              <w:rPr>
                <w:rFonts w:asciiTheme="majorHAnsi" w:hAnsiTheme="majorHAnsi" w:cstheme="majorHAnsi"/>
                <w:b/>
                <w:bCs/>
              </w:rPr>
              <w:t>Goal</w:t>
            </w:r>
            <w:r w:rsidR="003D0E69" w:rsidRPr="00BA0C1F">
              <w:rPr>
                <w:rFonts w:asciiTheme="majorHAnsi" w:hAnsiTheme="majorHAnsi" w:cstheme="majorHAnsi"/>
              </w:rPr>
              <w:t xml:space="preserve"> – </w:t>
            </w:r>
            <w:r w:rsidRPr="00BA0C1F">
              <w:rPr>
                <w:rFonts w:asciiTheme="majorHAnsi" w:hAnsiTheme="majorHAnsi" w:cstheme="majorHAnsi"/>
              </w:rPr>
              <w:t xml:space="preserve">Get ready to </w:t>
            </w:r>
            <w:r w:rsidRPr="00BA0C1F">
              <w:rPr>
                <w:rFonts w:asciiTheme="majorHAnsi" w:hAnsiTheme="majorHAnsi" w:cstheme="majorHAnsi"/>
                <w:b/>
                <w:bCs/>
              </w:rPr>
              <w:t>collaboratively</w:t>
            </w:r>
            <w:r w:rsidR="003D0E69" w:rsidRPr="00BA0C1F">
              <w:rPr>
                <w:rFonts w:asciiTheme="majorHAnsi" w:hAnsiTheme="majorHAnsi" w:cstheme="majorHAnsi"/>
                <w:b/>
                <w:bCs/>
              </w:rPr>
              <w:t xml:space="preserve"> apply for</w:t>
            </w:r>
            <w:r w:rsidR="003D0E69" w:rsidRPr="00BA0C1F">
              <w:rPr>
                <w:rFonts w:asciiTheme="majorHAnsi" w:hAnsiTheme="majorHAnsi" w:cstheme="majorHAnsi"/>
              </w:rPr>
              <w:t xml:space="preserve"> </w:t>
            </w:r>
            <w:r w:rsidR="00115567" w:rsidRPr="00BA0C1F">
              <w:rPr>
                <w:rFonts w:asciiTheme="majorHAnsi" w:hAnsiTheme="majorHAnsi" w:cstheme="majorHAnsi"/>
              </w:rPr>
              <w:t>&amp; secure</w:t>
            </w:r>
            <w:r w:rsidR="003D0E69" w:rsidRPr="00BA0C1F">
              <w:rPr>
                <w:rFonts w:asciiTheme="majorHAnsi" w:hAnsiTheme="majorHAnsi" w:cstheme="majorHAnsi"/>
              </w:rPr>
              <w:t xml:space="preserve"> </w:t>
            </w:r>
            <w:r w:rsidRPr="00BA0C1F">
              <w:rPr>
                <w:rFonts w:asciiTheme="majorHAnsi" w:hAnsiTheme="majorHAnsi" w:cstheme="majorHAnsi"/>
              </w:rPr>
              <w:t xml:space="preserve">major </w:t>
            </w:r>
            <w:r w:rsidR="003D0E69" w:rsidRPr="00BA0C1F">
              <w:rPr>
                <w:rFonts w:asciiTheme="majorHAnsi" w:hAnsiTheme="majorHAnsi" w:cstheme="majorHAnsi"/>
              </w:rPr>
              <w:t xml:space="preserve">Federal </w:t>
            </w:r>
            <w:r w:rsidRPr="00BA0C1F">
              <w:rPr>
                <w:rFonts w:asciiTheme="majorHAnsi" w:hAnsiTheme="majorHAnsi" w:cstheme="majorHAnsi"/>
              </w:rPr>
              <w:t>EPA Climate Grants to fund neighborhood &amp; community-based organizations to do outreach to co-implement our Minneapolis Climate Equity Plan</w:t>
            </w:r>
          </w:p>
          <w:p w14:paraId="4720026E" w14:textId="5C9FD8B8" w:rsidR="00115567" w:rsidRPr="00BA0C1F" w:rsidRDefault="00115567" w:rsidP="003D0E69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</w:rPr>
            </w:pPr>
            <w:r w:rsidRPr="00BA0C1F">
              <w:rPr>
                <w:rFonts w:asciiTheme="majorHAnsi" w:hAnsiTheme="majorHAnsi" w:cstheme="majorHAnsi"/>
                <w:b/>
                <w:bCs/>
              </w:rPr>
              <w:t>Audience</w:t>
            </w:r>
            <w:r w:rsidRPr="00BA0C1F">
              <w:rPr>
                <w:rFonts w:asciiTheme="majorHAnsi" w:hAnsiTheme="majorHAnsi" w:cstheme="majorHAnsi"/>
              </w:rPr>
              <w:t xml:space="preserve"> – staff &amp; volunteers from </w:t>
            </w:r>
            <w:r w:rsidR="00E52FF4" w:rsidRPr="00BA0C1F">
              <w:rPr>
                <w:rFonts w:asciiTheme="majorHAnsi" w:hAnsiTheme="majorHAnsi" w:cstheme="majorHAnsi"/>
              </w:rPr>
              <w:t xml:space="preserve">50 </w:t>
            </w:r>
            <w:r w:rsidRPr="00BA0C1F">
              <w:rPr>
                <w:rFonts w:asciiTheme="majorHAnsi" w:hAnsiTheme="majorHAnsi" w:cstheme="majorHAnsi"/>
              </w:rPr>
              <w:t xml:space="preserve">Minneapolis community-based, EJ and neighborhood nonprofits and relevant City Department Staff   </w:t>
            </w:r>
          </w:p>
          <w:p w14:paraId="561BBD07" w14:textId="2FD4EEA0" w:rsidR="00BA0C1F" w:rsidRPr="001C2365" w:rsidRDefault="00115567" w:rsidP="001C236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</w:rPr>
            </w:pPr>
            <w:r w:rsidRPr="00BA0C1F">
              <w:rPr>
                <w:rFonts w:asciiTheme="majorHAnsi" w:hAnsiTheme="majorHAnsi" w:cstheme="majorHAnsi"/>
                <w:b/>
                <w:bCs/>
              </w:rPr>
              <w:t>Topic Break Outs</w:t>
            </w:r>
            <w:r w:rsidR="003D0E69" w:rsidRPr="00BA0C1F">
              <w:rPr>
                <w:rFonts w:asciiTheme="majorHAnsi" w:hAnsiTheme="majorHAnsi" w:cstheme="majorHAnsi"/>
                <w:b/>
                <w:bCs/>
              </w:rPr>
              <w:t xml:space="preserve"> – </w:t>
            </w:r>
            <w:r w:rsidR="00AB4F1D" w:rsidRPr="00BA0C1F">
              <w:rPr>
                <w:rFonts w:asciiTheme="majorHAnsi" w:hAnsiTheme="majorHAnsi" w:cstheme="majorHAnsi"/>
                <w:b/>
                <w:bCs/>
              </w:rPr>
              <w:t xml:space="preserve">Co-facilitated by nonprofit &amp; city staff </w:t>
            </w:r>
            <w:r w:rsidR="001C2365" w:rsidRPr="00120CF8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C2365" w:rsidRPr="00120CF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Air Quality, Efficient Buildings + Solar, Local Food, Resilient Hubs, Tree planting, Transportation, Workforce/Green Jobs, Zero Waste) </w:t>
            </w:r>
            <w:r w:rsidR="00AB4F1D" w:rsidRPr="00BA0C1F">
              <w:rPr>
                <w:rFonts w:asciiTheme="majorHAnsi" w:hAnsiTheme="majorHAnsi" w:cstheme="majorHAnsi"/>
              </w:rPr>
              <w:t>1 hour work sessions to connect</w:t>
            </w:r>
            <w:r w:rsidRPr="00BA0C1F">
              <w:rPr>
                <w:rFonts w:asciiTheme="majorHAnsi" w:hAnsiTheme="majorHAnsi" w:cstheme="majorHAnsi"/>
              </w:rPr>
              <w:t xml:space="preserve"> </w:t>
            </w:r>
            <w:r w:rsidR="003D0E69" w:rsidRPr="00BA0C1F">
              <w:rPr>
                <w:rFonts w:asciiTheme="majorHAnsi" w:hAnsiTheme="majorHAnsi" w:cstheme="majorHAnsi"/>
              </w:rPr>
              <w:t>community</w:t>
            </w:r>
            <w:r w:rsidR="00E52FF4" w:rsidRPr="00BA0C1F">
              <w:rPr>
                <w:rFonts w:asciiTheme="majorHAnsi" w:hAnsiTheme="majorHAnsi" w:cstheme="majorHAnsi"/>
              </w:rPr>
              <w:t>, cultural</w:t>
            </w:r>
            <w:r w:rsidR="003D0E69" w:rsidRPr="00BA0C1F">
              <w:rPr>
                <w:rFonts w:asciiTheme="majorHAnsi" w:hAnsiTheme="majorHAnsi" w:cstheme="majorHAnsi"/>
              </w:rPr>
              <w:t xml:space="preserve"> &amp; neighborhood</w:t>
            </w:r>
            <w:r w:rsidRPr="00BA0C1F">
              <w:rPr>
                <w:rFonts w:asciiTheme="majorHAnsi" w:hAnsiTheme="majorHAnsi" w:cstheme="majorHAnsi"/>
              </w:rPr>
              <w:t>-</w:t>
            </w:r>
            <w:r w:rsidR="003D0E69" w:rsidRPr="00BA0C1F">
              <w:rPr>
                <w:rFonts w:asciiTheme="majorHAnsi" w:hAnsiTheme="majorHAnsi" w:cstheme="majorHAnsi"/>
              </w:rPr>
              <w:t xml:space="preserve">based organizations working on same topics to </w:t>
            </w:r>
            <w:r w:rsidRPr="00BA0C1F">
              <w:rPr>
                <w:rFonts w:asciiTheme="majorHAnsi" w:hAnsiTheme="majorHAnsi" w:cstheme="majorHAnsi"/>
              </w:rPr>
              <w:t xml:space="preserve">send in collaborative proposals </w:t>
            </w:r>
            <w:r w:rsidR="001C2365">
              <w:rPr>
                <w:rFonts w:asciiTheme="majorHAnsi" w:hAnsiTheme="majorHAnsi" w:cstheme="majorHAnsi"/>
              </w:rPr>
              <w:t xml:space="preserve">with </w:t>
            </w:r>
            <w:r w:rsidR="00BA0C1F" w:rsidRPr="001C2365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Technical Assistance</w:t>
            </w:r>
            <w:r w:rsidR="00BA0C1F" w:rsidRPr="001C2365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 w:rsidR="001C2365">
              <w:rPr>
                <w:rFonts w:asciiTheme="majorHAnsi" w:hAnsiTheme="majorHAnsi" w:cstheme="majorHAnsi"/>
              </w:rPr>
              <w:t>from</w:t>
            </w:r>
            <w:r w:rsidR="008F7372">
              <w:rPr>
                <w:rFonts w:asciiTheme="majorHAnsi" w:hAnsiTheme="majorHAnsi" w:cstheme="majorHAnsi"/>
              </w:rPr>
              <w:t xml:space="preserve"> (invited) </w:t>
            </w:r>
            <w:hyperlink r:id="rId11" w:history="1">
              <w:r w:rsidR="008F7372" w:rsidRPr="001C2365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Great Lakes Thriving Communities Technical Assistance Center</w:t>
              </w:r>
            </w:hyperlink>
            <w:r w:rsidR="001C2365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="00BA0C1F" w:rsidRPr="001C2365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Blacks in Green</w:t>
              </w:r>
            </w:hyperlink>
          </w:p>
        </w:tc>
      </w:tr>
      <w:tr w:rsidR="00532B4A" w:rsidRPr="00F9468E" w14:paraId="05DA95BC" w14:textId="77777777" w:rsidTr="001033DB">
        <w:trPr>
          <w:trHeight w:val="285"/>
        </w:trPr>
        <w:tc>
          <w:tcPr>
            <w:tcW w:w="10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C927" w14:textId="668EF809" w:rsidR="00E819EB" w:rsidRDefault="00532B4A" w:rsidP="00E819EB">
            <w:pPr>
              <w:shd w:val="clear" w:color="auto" w:fill="FFFFFF"/>
              <w:spacing w:after="20" w:line="240" w:lineRule="auto"/>
              <w:textAlignment w:val="baseline"/>
              <w:rPr>
                <w:rStyle w:val="Hyperlink"/>
                <w:rFonts w:asciiTheme="majorHAnsi" w:hAnsiTheme="majorHAnsi" w:cstheme="majorHAnsi"/>
              </w:rPr>
            </w:pPr>
            <w:r w:rsidRPr="00532B4A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Contact</w:t>
            </w: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:</w:t>
            </w:r>
            <w:r w:rsidRPr="00532B4A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bookmarkStart w:id="0" w:name="_Hlk153887046"/>
            <w:r w:rsidRPr="00532B4A">
              <w:rPr>
                <w:rFonts w:asciiTheme="majorHAnsi" w:hAnsiTheme="majorHAnsi" w:cstheme="majorHAnsi"/>
                <w:b/>
                <w:bCs/>
                <w:color w:val="000000"/>
              </w:rPr>
              <w:t>Sean Gosiewski,</w:t>
            </w:r>
            <w:r w:rsidRPr="00532B4A">
              <w:rPr>
                <w:rFonts w:asciiTheme="majorHAnsi" w:hAnsiTheme="majorHAnsi" w:cstheme="majorHAnsi"/>
                <w:color w:val="000000"/>
              </w:rPr>
              <w:t xml:space="preserve"> RCC 612 250-0389 </w:t>
            </w:r>
            <w:hyperlink r:id="rId13" w:history="1">
              <w:r w:rsidRPr="00532B4A">
                <w:rPr>
                  <w:rStyle w:val="Hyperlink"/>
                  <w:rFonts w:asciiTheme="majorHAnsi" w:hAnsiTheme="majorHAnsi" w:cstheme="majorHAnsi"/>
                </w:rPr>
                <w:t>sean@rccmn.co</w:t>
              </w:r>
            </w:hyperlink>
            <w:r w:rsidRPr="00532B4A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819E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819EB" w:rsidRPr="00532B4A">
              <w:rPr>
                <w:rFonts w:asciiTheme="majorHAnsi" w:hAnsiTheme="majorHAnsi" w:cstheme="majorHAnsi"/>
                <w:b/>
                <w:bCs/>
                <w:color w:val="000000"/>
              </w:rPr>
              <w:t>Kara Thate</w:t>
            </w:r>
            <w:r w:rsidR="00E819EB" w:rsidRPr="00532B4A">
              <w:rPr>
                <w:rFonts w:asciiTheme="majorHAnsi" w:hAnsiTheme="majorHAnsi" w:cstheme="majorHAnsi"/>
                <w:color w:val="000000"/>
              </w:rPr>
              <w:t xml:space="preserve">, RCC </w:t>
            </w:r>
            <w:bookmarkStart w:id="1" w:name="_Hlk153633441"/>
            <w:r w:rsidR="00E819EB" w:rsidRPr="00532B4A">
              <w:rPr>
                <w:rFonts w:asciiTheme="majorHAnsi" w:hAnsiTheme="majorHAnsi" w:cstheme="majorHAnsi"/>
                <w:color w:val="000000"/>
              </w:rPr>
              <w:t xml:space="preserve">(612) 599-4635  </w:t>
            </w:r>
            <w:hyperlink r:id="rId14" w:history="1">
              <w:r w:rsidR="00E819EB" w:rsidRPr="00532B4A">
                <w:rPr>
                  <w:rStyle w:val="Hyperlink"/>
                  <w:rFonts w:asciiTheme="majorHAnsi" w:hAnsiTheme="majorHAnsi" w:cstheme="majorHAnsi"/>
                </w:rPr>
                <w:t>kara@rccmn.co</w:t>
              </w:r>
            </w:hyperlink>
            <w:r w:rsidR="00E819EB">
              <w:rPr>
                <w:rStyle w:val="Hyperlink"/>
                <w:rFonts w:asciiTheme="majorHAnsi" w:hAnsiTheme="majorHAnsi" w:cstheme="majorHAnsi"/>
              </w:rPr>
              <w:t xml:space="preserve"> </w:t>
            </w:r>
            <w:bookmarkEnd w:id="1"/>
          </w:p>
          <w:p w14:paraId="7C4F10BC" w14:textId="77777777" w:rsidR="001565B0" w:rsidRDefault="001565B0" w:rsidP="001565B0">
            <w:pPr>
              <w:shd w:val="clear" w:color="auto" w:fill="FFFFFF"/>
              <w:spacing w:after="20" w:line="240" w:lineRule="auto"/>
              <w:textAlignment w:val="baseline"/>
              <w:rPr>
                <w:rStyle w:val="Hyperlink"/>
                <w:rFonts w:asciiTheme="majorHAnsi" w:hAnsiTheme="majorHAnsi" w:cstheme="majorHAnsi"/>
              </w:rPr>
            </w:pPr>
            <w:r w:rsidRPr="00E819EB">
              <w:rPr>
                <w:rFonts w:asciiTheme="majorHAnsi" w:hAnsiTheme="majorHAnsi" w:cstheme="majorHAnsi"/>
                <w:b/>
                <w:bCs/>
                <w:color w:val="000000"/>
              </w:rPr>
              <w:t>Kyle Samejima</w:t>
            </w:r>
            <w:r w:rsidRPr="00E819EB">
              <w:rPr>
                <w:rFonts w:asciiTheme="majorHAnsi" w:hAnsiTheme="majorHAnsi" w:cstheme="majorHAnsi"/>
                <w:color w:val="000000"/>
              </w:rPr>
              <w:t xml:space="preserve"> Minneapolis Climate Action (612) 849-0725 kyle@mplsclimate.org</w:t>
            </w:r>
            <w:r>
              <w:rPr>
                <w:rStyle w:val="Hyperlink"/>
                <w:rFonts w:asciiTheme="majorHAnsi" w:hAnsiTheme="majorHAnsi" w:cstheme="majorHAnsi"/>
              </w:rPr>
              <w:t xml:space="preserve">  </w:t>
            </w:r>
          </w:p>
          <w:p w14:paraId="4234FCFF" w14:textId="0041F277" w:rsidR="001565B0" w:rsidRPr="001565B0" w:rsidRDefault="001565B0" w:rsidP="001565B0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565B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Ukasha Dakane </w:t>
            </w:r>
            <w:r w:rsidRPr="001565B0">
              <w:rPr>
                <w:rFonts w:asciiTheme="majorHAnsi" w:hAnsiTheme="majorHAnsi" w:cstheme="majorHAnsi"/>
                <w:color w:val="000000"/>
              </w:rPr>
              <w:t>FRAYEO 612 707-7591 ukasha.dakane@frayeo.org</w:t>
            </w:r>
            <w:r w:rsidRPr="001565B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bookmarkEnd w:id="0"/>
          </w:p>
        </w:tc>
      </w:tr>
      <w:tr w:rsidR="009F7F5B" w:rsidRPr="00F9468E" w14:paraId="0F30F8E0" w14:textId="77777777" w:rsidTr="001033DB">
        <w:trPr>
          <w:trHeight w:val="822"/>
        </w:trPr>
        <w:tc>
          <w:tcPr>
            <w:tcW w:w="10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519" w14:textId="680E5444" w:rsidR="00AB4F1D" w:rsidRPr="00AB4F1D" w:rsidRDefault="00E52FF4" w:rsidP="00E819EB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AB4F1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Workshop </w:t>
            </w:r>
            <w:r w:rsidR="009F7F5B" w:rsidRPr="00AB4F1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Co- hosts </w:t>
            </w:r>
            <w:r w:rsidRP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South &amp; Northside Green Zones,</w:t>
            </w:r>
            <w:r w:rsidRPr="00AB4F1D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Minneapolis Green Teams, Minneapolis Climate Action, Resilient Cities and Communities, FRAEYO, City of Minneapolis Health, Sustainability &amp;</w:t>
            </w:r>
            <w:r w:rsidR="009F7F5B" w:rsidRP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 NCR staff</w:t>
            </w:r>
            <w:r w:rsidRP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. We’ll invite groups from last year’s workshop, Project Sweetie Pie, Rusty &amp; the Crew (more </w:t>
            </w:r>
            <w:r w:rsid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groups are </w:t>
            </w:r>
            <w:r w:rsidRPr="00AB4F1D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welcome!)</w:t>
            </w:r>
          </w:p>
        </w:tc>
      </w:tr>
      <w:tr w:rsidR="0086582A" w:rsidRPr="00F9468E" w14:paraId="3A12BB8A" w14:textId="77777777" w:rsidTr="001033DB">
        <w:tc>
          <w:tcPr>
            <w:tcW w:w="10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637" w14:textId="77777777" w:rsidR="0086582A" w:rsidRPr="00746FDD" w:rsidRDefault="0086582A" w:rsidP="004C6F0A">
            <w:pPr>
              <w:ind w:left="726" w:hanging="54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Draft Agenda - </w:t>
            </w:r>
            <w:r w:rsidRPr="00746FDD">
              <w:rPr>
                <w:rFonts w:asciiTheme="majorHAnsi" w:eastAsia="Tahoma" w:hAnsiTheme="majorHAnsi" w:cstheme="majorHAnsi"/>
                <w:b/>
                <w:bCs/>
                <w:color w:val="333333"/>
              </w:rPr>
              <w:t>Welcome, introductions</w:t>
            </w:r>
          </w:p>
          <w:p w14:paraId="770638B3" w14:textId="5DB21C3A" w:rsidR="0086582A" w:rsidRPr="00746FDD" w:rsidRDefault="0086582A" w:rsidP="00244C00">
            <w:pPr>
              <w:pStyle w:val="ListParagraph"/>
              <w:numPr>
                <w:ilvl w:val="0"/>
                <w:numId w:val="1"/>
              </w:numPr>
              <w:ind w:left="54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eastAsia="Tahoma" w:hAnsiTheme="majorHAnsi" w:cstheme="majorHAnsi"/>
                <w:b/>
                <w:bCs/>
                <w:color w:val="333333"/>
              </w:rPr>
              <w:t>Overview of Minneapolis Climate Equity Plan goals &amp; strategies and relevant MN &amp; Federal funding</w:t>
            </w:r>
            <w:r w:rsidRPr="00746FDD">
              <w:rPr>
                <w:rFonts w:asciiTheme="majorHAnsi" w:eastAsia="Tahoma" w:hAnsiTheme="majorHAnsi" w:cstheme="majorHAnsi"/>
                <w:color w:val="333333"/>
              </w:rPr>
              <w:t xml:space="preserve"> the </w:t>
            </w:r>
            <w:proofErr w:type="gramStart"/>
            <w:r w:rsidRPr="00746FDD">
              <w:rPr>
                <w:rFonts w:asciiTheme="majorHAnsi" w:eastAsia="Tahoma" w:hAnsiTheme="majorHAnsi" w:cstheme="majorHAnsi"/>
                <w:color w:val="333333"/>
              </w:rPr>
              <w:t>City</w:t>
            </w:r>
            <w:proofErr w:type="gramEnd"/>
            <w:r w:rsidRPr="00746FDD">
              <w:rPr>
                <w:rFonts w:asciiTheme="majorHAnsi" w:eastAsia="Tahoma" w:hAnsiTheme="majorHAnsi" w:cstheme="majorHAnsi"/>
                <w:color w:val="333333"/>
              </w:rPr>
              <w:t xml:space="preserve"> has received and plans to apply for. How the city plans to staff grant implementation (including subcontracts.) </w:t>
            </w:r>
          </w:p>
          <w:p w14:paraId="44BA1A5F" w14:textId="2644755D" w:rsidR="0086582A" w:rsidRPr="00532B4A" w:rsidRDefault="0086582A" w:rsidP="00532B4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>Overview of upcoming Federal grants &amp; how community groups can apply for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>them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 with the Great Lakes </w:t>
            </w:r>
            <w:proofErr w:type="spellStart"/>
            <w:r w:rsidRPr="00746FDD">
              <w:rPr>
                <w:rFonts w:asciiTheme="majorHAnsi" w:hAnsiTheme="majorHAnsi" w:cstheme="majorHAnsi"/>
                <w:color w:val="000000"/>
              </w:rPr>
              <w:t>T</w:t>
            </w:r>
            <w:r w:rsidR="00746FDD">
              <w:rPr>
                <w:rFonts w:asciiTheme="majorHAnsi" w:hAnsiTheme="majorHAnsi" w:cstheme="majorHAnsi"/>
                <w:color w:val="000000"/>
              </w:rPr>
              <w:t>c</w:t>
            </w:r>
            <w:r w:rsidRPr="00746FDD">
              <w:rPr>
                <w:rFonts w:asciiTheme="majorHAnsi" w:hAnsiTheme="majorHAnsi" w:cstheme="majorHAnsi"/>
                <w:color w:val="000000"/>
              </w:rPr>
              <w:t>TAC</w:t>
            </w:r>
            <w:proofErr w:type="spellEnd"/>
            <w:r w:rsidRPr="00746FDD">
              <w:rPr>
                <w:rFonts w:asciiTheme="majorHAnsi" w:hAnsiTheme="majorHAnsi" w:cstheme="majorHAnsi"/>
                <w:color w:val="000000"/>
              </w:rPr>
              <w:t xml:space="preserve"> and a panel of community groups that have successfully secured federal or state funding</w:t>
            </w:r>
            <w:r w:rsidR="00532B4A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532B4A" w:rsidRPr="00115567">
              <w:rPr>
                <w:rFonts w:asciiTheme="majorHAnsi" w:hAnsiTheme="majorHAnsi" w:cstheme="majorHAnsi"/>
                <w:b/>
                <w:bCs/>
              </w:rPr>
              <w:t>Example</w:t>
            </w:r>
            <w:r w:rsidR="00532B4A" w:rsidRPr="00115567">
              <w:rPr>
                <w:rFonts w:asciiTheme="majorHAnsi" w:hAnsiTheme="majorHAnsi" w:cstheme="majorHAnsi"/>
              </w:rPr>
              <w:t xml:space="preserve"> </w:t>
            </w:r>
            <w:r w:rsidR="00532B4A">
              <w:rPr>
                <w:rFonts w:asciiTheme="majorHAnsi" w:hAnsiTheme="majorHAnsi" w:cstheme="majorHAnsi"/>
              </w:rPr>
              <w:t xml:space="preserve">- </w:t>
            </w:r>
            <w:hyperlink r:id="rId15" w:history="1">
              <w:r w:rsidR="00532B4A" w:rsidRPr="00532B4A">
                <w:rPr>
                  <w:rStyle w:val="Hyperlink"/>
                  <w:rFonts w:asciiTheme="majorHAnsi" w:hAnsiTheme="majorHAnsi" w:cstheme="majorHAnsi"/>
                </w:rPr>
                <w:t>EPA Community Change Grants</w:t>
              </w:r>
            </w:hyperlink>
            <w:r w:rsidR="00532B4A" w:rsidRPr="00115567">
              <w:rPr>
                <w:rFonts w:asciiTheme="majorHAnsi" w:hAnsiTheme="majorHAnsi" w:cstheme="majorHAnsi"/>
              </w:rPr>
              <w:t xml:space="preserve"> </w:t>
            </w:r>
            <w:r w:rsidR="00532B4A" w:rsidRPr="00E52FF4">
              <w:rPr>
                <w:rFonts w:asciiTheme="majorHAnsi" w:hAnsiTheme="majorHAnsi" w:cstheme="majorHAnsi"/>
                <w:b/>
                <w:bCs/>
              </w:rPr>
              <w:t>$2 billion</w:t>
            </w:r>
            <w:r w:rsidR="00532B4A" w:rsidRPr="00115567">
              <w:rPr>
                <w:rFonts w:asciiTheme="majorHAnsi" w:hAnsiTheme="majorHAnsi" w:cstheme="majorHAnsi"/>
              </w:rPr>
              <w:t xml:space="preserve"> for 150 projects for $10-20 million each</w:t>
            </w:r>
            <w:r w:rsidR="00532B4A">
              <w:rPr>
                <w:rFonts w:asciiTheme="majorHAnsi" w:hAnsiTheme="majorHAnsi" w:cstheme="majorHAnsi"/>
              </w:rPr>
              <w:t xml:space="preserve"> Apply between March &amp; Nov 2024</w:t>
            </w:r>
          </w:p>
          <w:p w14:paraId="44FAA6D4" w14:textId="77777777" w:rsidR="0086582A" w:rsidRPr="00746FDD" w:rsidRDefault="0086582A" w:rsidP="00244C00">
            <w:pPr>
              <w:pStyle w:val="ListParagraph"/>
              <w:numPr>
                <w:ilvl w:val="0"/>
                <w:numId w:val="1"/>
              </w:numPr>
              <w:ind w:left="54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Topic/Goal/Strategy Break Outs </w:t>
            </w:r>
            <w:r w:rsidRPr="00746FDD">
              <w:rPr>
                <w:rFonts w:asciiTheme="majorHAnsi" w:hAnsiTheme="majorHAnsi" w:cstheme="majorHAnsi"/>
                <w:color w:val="000000"/>
              </w:rPr>
              <w:t>– (1) review relevant MPLS CEP Goal/Strategy (2)</w:t>
            </w: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746FDD">
              <w:rPr>
                <w:rFonts w:asciiTheme="majorHAnsi" w:hAnsiTheme="majorHAnsi" w:cstheme="majorHAnsi"/>
                <w:color w:val="000000"/>
              </w:rPr>
              <w:t>community groups and city/county staff to share what they are working on &amp; hope to work on (3) review upcoming state and federal funding opportunities (4) participants mingle and self-organize and decide to apply individually or together.</w:t>
            </w:r>
          </w:p>
          <w:p w14:paraId="0D2F7BE0" w14:textId="6E1577CD" w:rsidR="001D0582" w:rsidRPr="00746FDD" w:rsidRDefault="001D0582" w:rsidP="00244C00">
            <w:pPr>
              <w:pStyle w:val="ListParagraph"/>
              <w:numPr>
                <w:ilvl w:val="0"/>
                <w:numId w:val="1"/>
              </w:numPr>
              <w:ind w:left="99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>Efficient Buildings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 – </w:t>
            </w:r>
            <w:r w:rsidR="00244C00" w:rsidRPr="00746FDD">
              <w:rPr>
                <w:rFonts w:asciiTheme="majorHAnsi" w:hAnsiTheme="majorHAnsi" w:cstheme="majorHAnsi"/>
                <w:color w:val="000000"/>
              </w:rPr>
              <w:t>Healthy h</w:t>
            </w:r>
            <w:r w:rsidRPr="00746FDD">
              <w:rPr>
                <w:rFonts w:asciiTheme="majorHAnsi" w:hAnsiTheme="majorHAnsi" w:cstheme="majorHAnsi"/>
                <w:color w:val="000000"/>
              </w:rPr>
              <w:t>ome</w:t>
            </w:r>
            <w:r w:rsidR="00746FDD">
              <w:rPr>
                <w:rFonts w:asciiTheme="majorHAnsi" w:hAnsiTheme="majorHAnsi" w:cstheme="majorHAnsi"/>
                <w:color w:val="000000"/>
              </w:rPr>
              <w:t>s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 and block wide retrofits</w:t>
            </w:r>
            <w:r w:rsidR="00244C00" w:rsidRPr="00746FDD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="00244C00" w:rsidRPr="00746FDD">
              <w:rPr>
                <w:rFonts w:asciiTheme="majorHAnsi" w:hAnsiTheme="majorHAnsi" w:cstheme="majorHAnsi"/>
                <w:color w:val="000000"/>
              </w:rPr>
              <w:t>Mpls</w:t>
            </w:r>
            <w:proofErr w:type="spellEnd"/>
            <w:r w:rsidR="00244C00" w:rsidRPr="00746FDD">
              <w:rPr>
                <w:rFonts w:asciiTheme="majorHAnsi" w:hAnsiTheme="majorHAnsi" w:cstheme="majorHAnsi"/>
                <w:color w:val="000000"/>
              </w:rPr>
              <w:t xml:space="preserve">, Community Power, Unidos, CEE, SRC, </w:t>
            </w:r>
          </w:p>
          <w:p w14:paraId="6DF931F6" w14:textId="5184456B" w:rsidR="00244C00" w:rsidRPr="00746FDD" w:rsidRDefault="00244C00" w:rsidP="00244C00">
            <w:pPr>
              <w:pStyle w:val="ListParagraph"/>
              <w:numPr>
                <w:ilvl w:val="0"/>
                <w:numId w:val="1"/>
              </w:numPr>
              <w:ind w:left="99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>Air Quality</w:t>
            </w:r>
            <w:r w:rsid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/Health/ </w:t>
            </w:r>
            <w:r w:rsidR="00746FDD" w:rsidRPr="00746FDD">
              <w:rPr>
                <w:rFonts w:asciiTheme="majorHAnsi" w:hAnsiTheme="majorHAnsi" w:cstheme="majorHAnsi"/>
                <w:color w:val="000000"/>
              </w:rPr>
              <w:t>Air monitoring volunteers, Front Line Communities, EJ Table</w:t>
            </w:r>
          </w:p>
          <w:p w14:paraId="18A1745C" w14:textId="0EDFBFCA" w:rsidR="001D0582" w:rsidRPr="00746FDD" w:rsidRDefault="001D0582" w:rsidP="00244C00">
            <w:pPr>
              <w:pStyle w:val="ListParagraph"/>
              <w:numPr>
                <w:ilvl w:val="0"/>
                <w:numId w:val="1"/>
              </w:numPr>
              <w:ind w:left="99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Local Food Systems 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– </w:t>
            </w:r>
            <w:r w:rsidR="00450AF7"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 Project Sweetie Pie, EPNI Little Earth Farm, Frogtown Farm, YFP, Home Grown, etc. </w:t>
            </w:r>
          </w:p>
          <w:p w14:paraId="11865D1D" w14:textId="1744B8A9" w:rsidR="001D0582" w:rsidRPr="00746FDD" w:rsidRDefault="001D0582" w:rsidP="00244C00">
            <w:pPr>
              <w:pStyle w:val="ListParagraph"/>
              <w:numPr>
                <w:ilvl w:val="0"/>
                <w:numId w:val="1"/>
              </w:numPr>
              <w:ind w:left="99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Zero Waste 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– Kelly Kish, </w:t>
            </w:r>
            <w:r w:rsidR="004854E8" w:rsidRPr="00746FDD">
              <w:rPr>
                <w:rFonts w:asciiTheme="majorHAnsi" w:hAnsiTheme="majorHAnsi" w:cstheme="majorHAnsi"/>
                <w:color w:val="000000"/>
              </w:rPr>
              <w:t>City of Minneapolis</w:t>
            </w:r>
            <w:r w:rsidR="004854E8">
              <w:rPr>
                <w:rFonts w:asciiTheme="majorHAnsi" w:hAnsiTheme="majorHAnsi" w:cstheme="majorHAnsi"/>
                <w:color w:val="000000"/>
              </w:rPr>
              <w:t>,</w:t>
            </w:r>
            <w:r w:rsidR="004854E8" w:rsidRPr="00746FD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746FDD">
              <w:rPr>
                <w:rFonts w:asciiTheme="majorHAnsi" w:hAnsiTheme="majorHAnsi" w:cstheme="majorHAnsi"/>
                <w:color w:val="000000"/>
              </w:rPr>
              <w:t>Joe Vital,</w:t>
            </w:r>
            <w:r w:rsidR="004854E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4854E8" w:rsidRPr="00746FDD">
              <w:rPr>
                <w:rFonts w:asciiTheme="majorHAnsi" w:hAnsiTheme="majorHAnsi" w:cstheme="majorHAnsi"/>
                <w:color w:val="000000"/>
              </w:rPr>
              <w:t xml:space="preserve">Hennepin Co., </w:t>
            </w:r>
            <w:r w:rsidRPr="00746FDD">
              <w:rPr>
                <w:rFonts w:asciiTheme="majorHAnsi" w:hAnsiTheme="majorHAnsi" w:cstheme="majorHAnsi"/>
                <w:color w:val="000000"/>
              </w:rPr>
              <w:t xml:space="preserve">Nazir Kahn, </w:t>
            </w:r>
            <w:r w:rsidR="004854E8">
              <w:rPr>
                <w:rFonts w:asciiTheme="majorHAnsi" w:hAnsiTheme="majorHAnsi" w:cstheme="majorHAnsi"/>
                <w:color w:val="000000"/>
              </w:rPr>
              <w:t xml:space="preserve">MN </w:t>
            </w:r>
            <w:r w:rsidRPr="00746FDD">
              <w:rPr>
                <w:rFonts w:asciiTheme="majorHAnsi" w:hAnsiTheme="majorHAnsi" w:cstheme="majorHAnsi"/>
                <w:color w:val="000000"/>
              </w:rPr>
              <w:t>Zero Waste Coalition</w:t>
            </w:r>
          </w:p>
          <w:p w14:paraId="3292855B" w14:textId="73CB364C" w:rsidR="00244C00" w:rsidRPr="00330AC4" w:rsidRDefault="003972D0" w:rsidP="00244C00">
            <w:pPr>
              <w:pStyle w:val="ListParagraph"/>
              <w:numPr>
                <w:ilvl w:val="0"/>
                <w:numId w:val="1"/>
              </w:numPr>
              <w:ind w:left="996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Resilience Hubs, </w:t>
            </w:r>
            <w:r w:rsidR="00244C00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Tree </w:t>
            </w:r>
            <w:proofErr w:type="gramStart"/>
            <w:r w:rsidR="00244C00">
              <w:rPr>
                <w:rFonts w:asciiTheme="majorHAnsi" w:hAnsiTheme="majorHAnsi" w:cstheme="majorHAnsi"/>
                <w:b/>
                <w:bCs/>
                <w:color w:val="000000"/>
              </w:rPr>
              <w:t>Planting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, </w:t>
            </w:r>
            <w:r w:rsid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</w:t>
            </w:r>
            <w:proofErr w:type="gramEnd"/>
            <w:r w:rsid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Transportation, </w:t>
            </w:r>
            <w:r w:rsidR="006503ED">
              <w:rPr>
                <w:rFonts w:asciiTheme="majorHAnsi" w:hAnsiTheme="majorHAnsi" w:cstheme="majorHAnsi"/>
                <w:b/>
                <w:bCs/>
                <w:color w:val="000000"/>
              </w:rPr>
              <w:t>Job Training/</w:t>
            </w:r>
            <w:r w:rsidR="00746FDD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Small Business Development </w:t>
            </w:r>
          </w:p>
        </w:tc>
      </w:tr>
      <w:tr w:rsidR="001033DB" w:rsidRPr="003D0E69" w14:paraId="506EAFF7" w14:textId="77777777" w:rsidTr="00103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30" w:type="dxa"/>
            <w:gridSpan w:val="2"/>
          </w:tcPr>
          <w:p w14:paraId="29B99AA7" w14:textId="37DD4C46" w:rsidR="001033DB" w:rsidRPr="001033DB" w:rsidRDefault="001033DB" w:rsidP="001033DB">
            <w:pPr>
              <w:shd w:val="clear" w:color="auto" w:fill="FFFFFF"/>
              <w:spacing w:after="40" w:line="240" w:lineRule="auto"/>
              <w:textAlignment w:val="baseline"/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noProof/>
                <w:color w:val="242424"/>
              </w:rPr>
              <w:drawing>
                <wp:inline distT="0" distB="0" distL="0" distR="0" wp14:anchorId="41617285" wp14:editId="5305DC12">
                  <wp:extent cx="837794" cy="990600"/>
                  <wp:effectExtent l="0" t="0" r="635" b="0"/>
                  <wp:docPr id="505596745" name="Picture 1" descr="A logo with a tree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96745" name="Picture 1" descr="A logo with a tree and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3" cy="100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5867AAA" wp14:editId="25C6689B">
                  <wp:extent cx="1165225" cy="967740"/>
                  <wp:effectExtent l="0" t="0" r="0" b="3810"/>
                  <wp:docPr id="1931049388" name="Picture 1" descr="A green leaf with white text and a city silhouet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1049388" name="Picture 1" descr="A green leaf with white text and a city silhouett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8" cy="98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CC1D37C" wp14:editId="76147C8F">
                  <wp:extent cx="1218931" cy="998220"/>
                  <wp:effectExtent l="0" t="0" r="635" b="0"/>
                  <wp:docPr id="1459903611" name="Picture 2" descr="A green rectangles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903611" name="Picture 2" descr="A green rectangles with black tex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41" cy="10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C32A86" wp14:editId="13430763">
                  <wp:extent cx="1584462" cy="977900"/>
                  <wp:effectExtent l="0" t="0" r="0" b="0"/>
                  <wp:docPr id="1337522318" name="Picture 4" descr="A logo for a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522318" name="Picture 4" descr="A logo for a city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36" cy="9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</w:t>
            </w:r>
            <w:r w:rsidR="008F7372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C3FB49" wp14:editId="0DC8E3F1">
                  <wp:extent cx="1447800" cy="723900"/>
                  <wp:effectExtent l="0" t="0" r="0" b="0"/>
                  <wp:docPr id="889860123" name="Picture 1" descr="A logo with text over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60123" name="Picture 1" descr="A logo with text overlay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4E5EF" w14:textId="77777777" w:rsidR="001033DB" w:rsidRDefault="001033DB">
      <w:pPr>
        <w:rPr>
          <w:sz w:val="16"/>
          <w:szCs w:val="16"/>
        </w:rPr>
      </w:pPr>
    </w:p>
    <w:p w14:paraId="48113C6F" w14:textId="77777777" w:rsidR="001033DB" w:rsidRDefault="001033DB">
      <w:pPr>
        <w:rPr>
          <w:sz w:val="16"/>
          <w:szCs w:val="16"/>
        </w:rPr>
      </w:pPr>
    </w:p>
    <w:tbl>
      <w:tblPr>
        <w:tblStyle w:val="1"/>
        <w:tblW w:w="107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7"/>
        <w:gridCol w:w="2708"/>
        <w:gridCol w:w="2707"/>
        <w:gridCol w:w="2608"/>
      </w:tblGrid>
      <w:tr w:rsidR="001565B0" w:rsidRPr="00AB4F1D" w14:paraId="1CD99B5D" w14:textId="77777777" w:rsidTr="008A3215">
        <w:trPr>
          <w:trHeight w:val="231"/>
        </w:trPr>
        <w:tc>
          <w:tcPr>
            <w:tcW w:w="107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10D6" w14:textId="77777777" w:rsidR="001565B0" w:rsidRPr="00AB4F1D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B4F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Timeline and tasks to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co-</w:t>
            </w:r>
            <w:r w:rsidRPr="00AB4F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organize the workshop</w:t>
            </w:r>
          </w:p>
        </w:tc>
      </w:tr>
      <w:tr w:rsidR="001565B0" w:rsidRPr="00E9330E" w14:paraId="5AB731DA" w14:textId="77777777" w:rsidTr="008A3215">
        <w:trPr>
          <w:trHeight w:val="870"/>
        </w:trPr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0C69" w14:textId="77777777" w:rsidR="001565B0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December</w:t>
            </w:r>
          </w:p>
          <w:p w14:paraId="5F2AF8E0" w14:textId="77777777" w:rsidR="001565B0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AB4F1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Mon Dec 11 </w:t>
            </w:r>
            <w:r w:rsidRPr="00AB4F1D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3pm</w:t>
            </w:r>
            <w:r w:rsidRPr="00AB4F1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GZ Summit Planning Team </w:t>
            </w:r>
            <w:r w:rsidRPr="00AB4F1D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- share workshop idea</w:t>
            </w:r>
          </w:p>
          <w:p w14:paraId="0E9A9653" w14:textId="77777777" w:rsidR="001565B0" w:rsidRPr="00AB4F1D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B4F1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Week of Dec 18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– meet with partners to plan workshop</w:t>
            </w:r>
          </w:p>
        </w:tc>
        <w:tc>
          <w:tcPr>
            <w:tcW w:w="2708" w:type="dxa"/>
            <w:shd w:val="clear" w:color="auto" w:fill="auto"/>
          </w:tcPr>
          <w:p w14:paraId="5B85A5AC" w14:textId="77777777" w:rsidR="001565B0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January</w:t>
            </w:r>
          </w:p>
          <w:p w14:paraId="3131A82E" w14:textId="77777777" w:rsidR="001565B0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Topic Session Co-Hosts </w:t>
            </w:r>
          </w:p>
          <w:p w14:paraId="590DA761" w14:textId="77777777" w:rsidR="001565B0" w:rsidRPr="00E9330E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(relevant NGO &amp; City staff)</w:t>
            </w:r>
          </w:p>
          <w:p w14:paraId="7BDB16B1" w14:textId="77777777" w:rsidR="001565B0" w:rsidRPr="00746FDD" w:rsidRDefault="001565B0" w:rsidP="008A3215">
            <w:pPr>
              <w:shd w:val="clear" w:color="auto" w:fill="FFFFFF"/>
              <w:spacing w:after="2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Invite groups they work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and use their channels to invite interested NGOs to</w:t>
            </w: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participate in their</w:t>
            </w:r>
            <w:r w:rsidRPr="00746FDD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2/17 breakout session</w:t>
            </w:r>
          </w:p>
        </w:tc>
        <w:tc>
          <w:tcPr>
            <w:tcW w:w="2707" w:type="dxa"/>
            <w:shd w:val="clear" w:color="auto" w:fill="auto"/>
          </w:tcPr>
          <w:p w14:paraId="1F027811" w14:textId="77777777" w:rsidR="001565B0" w:rsidRDefault="001565B0" w:rsidP="008A3215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February</w:t>
            </w:r>
          </w:p>
          <w:p w14:paraId="3CC4F014" w14:textId="77777777" w:rsidR="001565B0" w:rsidRDefault="001565B0" w:rsidP="008A3215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Topic Session Co-Hosts </w:t>
            </w:r>
          </w:p>
          <w:p w14:paraId="6A3B092D" w14:textId="77777777" w:rsidR="001565B0" w:rsidRPr="00746FDD" w:rsidRDefault="001565B0" w:rsidP="008A3215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Meet 1 on 1 with groups to explore which </w:t>
            </w:r>
            <w:proofErr w:type="spellStart"/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Mpls</w:t>
            </w:r>
            <w:proofErr w:type="spellEnd"/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CEP goals &amp; strategies they want to work on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and r</w:t>
            </w:r>
            <w:r w:rsidRPr="00746FDD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esearch relevant state &amp; federal funding RFPs</w:t>
            </w:r>
          </w:p>
        </w:tc>
        <w:tc>
          <w:tcPr>
            <w:tcW w:w="2608" w:type="dxa"/>
            <w:shd w:val="clear" w:color="auto" w:fill="auto"/>
          </w:tcPr>
          <w:p w14:paraId="14530BF7" w14:textId="0117A611" w:rsidR="001565B0" w:rsidRPr="001C2365" w:rsidRDefault="001565B0" w:rsidP="008A3215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March </w:t>
            </w:r>
            <w:r w:rsidR="001C236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Nonprofits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meet by topic, </w:t>
            </w: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pick a lead group to apply &amp;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begin to </w:t>
            </w:r>
            <w:r w:rsidRPr="00E9330E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co-write proposals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50FED17B" w14:textId="5750A1EC" w:rsidR="001565B0" w:rsidRPr="00E9330E" w:rsidRDefault="001565B0" w:rsidP="008A3215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City of Minneapolis – </w:t>
            </w:r>
            <w:r w:rsidR="001C2365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includes community outreach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 in new federal grant proposals</w:t>
            </w:r>
          </w:p>
        </w:tc>
      </w:tr>
    </w:tbl>
    <w:p w14:paraId="73CD6CAA" w14:textId="77777777" w:rsidR="001565B0" w:rsidRDefault="001565B0" w:rsidP="001565B0">
      <w:pPr>
        <w:rPr>
          <w:sz w:val="16"/>
          <w:szCs w:val="16"/>
        </w:rPr>
      </w:pPr>
    </w:p>
    <w:tbl>
      <w:tblPr>
        <w:tblStyle w:val="1"/>
        <w:tblW w:w="107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0"/>
      </w:tblGrid>
      <w:tr w:rsidR="001565B0" w:rsidRPr="00F9468E" w14:paraId="52B52354" w14:textId="77777777" w:rsidTr="008A3215">
        <w:tc>
          <w:tcPr>
            <w:tcW w:w="10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984A" w14:textId="77777777" w:rsidR="001565B0" w:rsidRPr="00027362" w:rsidRDefault="001565B0" w:rsidP="001C2365">
            <w:pPr>
              <w:spacing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27362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Funding Opportunities </w:t>
            </w:r>
            <w:r w:rsidRPr="00A57173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EPA Carbon Pollution Reduction Implementation Grants</w:t>
            </w:r>
            <w:r w:rsidRPr="00A57173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(Due April 1) 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Local Governments apply with the </w:t>
            </w:r>
            <w:r w:rsidRPr="00A57173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MPCA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&amp;/ or </w:t>
            </w:r>
            <w:r w:rsidRPr="00A57173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Met Council, Cities apply ($200 to $500 million) </w:t>
            </w:r>
            <w:hyperlink r:id="rId21" w:history="1">
              <w:r w:rsidRPr="00A57173">
                <w:rPr>
                  <w:rStyle w:val="Hyperlink"/>
                  <w:rFonts w:asciiTheme="majorHAnsi" w:eastAsia="Tahoma" w:hAnsiTheme="majorHAnsi" w:cstheme="majorHAnsi"/>
                  <w:sz w:val="20"/>
                  <w:szCs w:val="20"/>
                </w:rPr>
                <w:t>https://engage.eqb.state.mn.us/climate-priorities</w:t>
              </w:r>
            </w:hyperlink>
          </w:p>
        </w:tc>
      </w:tr>
      <w:tr w:rsidR="001565B0" w:rsidRPr="00F9468E" w14:paraId="204A23DE" w14:textId="77777777" w:rsidTr="008A3215">
        <w:trPr>
          <w:trHeight w:val="2445"/>
        </w:trPr>
        <w:tc>
          <w:tcPr>
            <w:tcW w:w="10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1C32" w14:textId="77777777" w:rsidR="001565B0" w:rsidRPr="001D0582" w:rsidRDefault="001565B0" w:rsidP="001C2365">
            <w:pPr>
              <w:spacing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1D0582">
              <w:rPr>
                <w:rFonts w:asciiTheme="majorHAnsi" w:hAnsiTheme="majorHAnsi" w:cstheme="majorHAnsi"/>
                <w:b/>
                <w:bCs/>
              </w:rPr>
              <w:t>EPA</w:t>
            </w:r>
            <w:r w:rsidRPr="001D0582">
              <w:rPr>
                <w:rFonts w:asciiTheme="majorHAnsi" w:hAnsiTheme="majorHAnsi" w:cstheme="majorHAnsi"/>
              </w:rPr>
              <w:t xml:space="preserve"> </w:t>
            </w:r>
            <w:r w:rsidRPr="001D0582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Community Change Grant Applications, Rolling Basis </w:t>
            </w: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March 2024 </w:t>
            </w:r>
            <w:r w:rsidRPr="001D0582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until Nov 2024</w:t>
            </w:r>
          </w:p>
          <w:p w14:paraId="005B5301" w14:textId="77777777" w:rsidR="001565B0" w:rsidRPr="001D0582" w:rsidRDefault="00000000" w:rsidP="001C2365">
            <w:pPr>
              <w:spacing w:line="240" w:lineRule="auto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hyperlink r:id="rId22" w:history="1">
              <w:r w:rsidR="001565B0" w:rsidRPr="001D0582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www.epa.gov/inflation-reduction-act/inflation-reduction-act-community-change-grants-program</w:t>
              </w:r>
            </w:hyperlink>
          </w:p>
          <w:p w14:paraId="4A8C009D" w14:textId="77777777" w:rsidR="001565B0" w:rsidRPr="001D0582" w:rsidRDefault="001565B0" w:rsidP="001C236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1B1B1B"/>
                <w:lang w:val="en-US"/>
              </w:rPr>
            </w:pPr>
            <w:r w:rsidRPr="001D0582">
              <w:rPr>
                <w:rFonts w:asciiTheme="majorHAnsi" w:eastAsia="Times New Roman" w:hAnsiTheme="majorHAnsi" w:cstheme="majorHAnsi"/>
                <w:b/>
                <w:bCs/>
                <w:color w:val="1B1B1B"/>
                <w:lang w:val="en-US"/>
              </w:rPr>
              <w:t>Two-track Submission Processes:</w:t>
            </w:r>
            <w:r w:rsidRPr="001D0582">
              <w:rPr>
                <w:rFonts w:asciiTheme="majorHAnsi" w:eastAsia="Times New Roman" w:hAnsiTheme="majorHAnsi" w:cstheme="majorHAnsi"/>
                <w:color w:val="1B1B1B"/>
                <w:lang w:val="en-US"/>
              </w:rPr>
              <w:t> Applications can be submitted under two separate tracks depending on the project scope and funding requested.</w:t>
            </w:r>
          </w:p>
          <w:p w14:paraId="78006A2A" w14:textId="77777777" w:rsidR="001565B0" w:rsidRPr="001D0582" w:rsidRDefault="001565B0" w:rsidP="001C2365">
            <w:pPr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1B1B1B"/>
                <w:lang w:val="en-US"/>
              </w:rPr>
            </w:pPr>
            <w:r w:rsidRPr="001D0582">
              <w:rPr>
                <w:rFonts w:asciiTheme="majorHAnsi" w:eastAsia="Times New Roman" w:hAnsiTheme="majorHAnsi" w:cstheme="majorHAnsi"/>
                <w:color w:val="1B1B1B"/>
                <w:lang w:val="en-US"/>
              </w:rPr>
              <w:t>Track I, Community-Driven Investments for Change, is expected to award approximately $1.96 billion for 150 projects for $10-20 million each.</w:t>
            </w:r>
          </w:p>
          <w:p w14:paraId="42F5C166" w14:textId="77777777" w:rsidR="001565B0" w:rsidRPr="001D0582" w:rsidRDefault="001565B0" w:rsidP="001C2365">
            <w:pPr>
              <w:numPr>
                <w:ilvl w:val="1"/>
                <w:numId w:val="4"/>
              </w:num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1B1B1B"/>
                <w:lang w:val="en-US"/>
              </w:rPr>
            </w:pPr>
            <w:r w:rsidRPr="001D0582">
              <w:rPr>
                <w:rFonts w:asciiTheme="majorHAnsi" w:eastAsia="Times New Roman" w:hAnsiTheme="majorHAnsi" w:cstheme="majorHAnsi"/>
                <w:color w:val="1B1B1B"/>
                <w:lang w:val="en-US"/>
              </w:rPr>
              <w:t>Track II, Meaningful Engagement for Equitable Governance, is expected to award approximately $40 million for 20 projects for $1-3 million each.</w:t>
            </w:r>
          </w:p>
          <w:p w14:paraId="69092E82" w14:textId="77777777" w:rsidR="001565B0" w:rsidRPr="00746FDD" w:rsidRDefault="001565B0" w:rsidP="001C2365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1B1B1B"/>
              </w:rPr>
            </w:pPr>
            <w:r w:rsidRPr="001D0582">
              <w:rPr>
                <w:rStyle w:val="Strong"/>
                <w:rFonts w:asciiTheme="majorHAnsi" w:hAnsiTheme="majorHAnsi" w:cstheme="majorHAnsi"/>
                <w:color w:val="1B1B1B"/>
              </w:rPr>
              <w:t>Technical Assistance:</w:t>
            </w:r>
            <w:r w:rsidRPr="001D0582">
              <w:rPr>
                <w:rFonts w:asciiTheme="majorHAnsi" w:hAnsiTheme="majorHAnsi" w:cstheme="majorHAnsi"/>
                <w:color w:val="1B1B1B"/>
              </w:rPr>
              <w:t xml:space="preserve">  Applicants </w:t>
            </w:r>
            <w:r>
              <w:rPr>
                <w:rFonts w:asciiTheme="majorHAnsi" w:hAnsiTheme="majorHAnsi" w:cstheme="majorHAnsi"/>
                <w:color w:val="1B1B1B"/>
              </w:rPr>
              <w:t>can request</w:t>
            </w:r>
            <w:r w:rsidRPr="001D0582">
              <w:rPr>
                <w:rFonts w:asciiTheme="majorHAnsi" w:hAnsiTheme="majorHAnsi" w:cstheme="majorHAnsi"/>
                <w:color w:val="1B1B1B"/>
              </w:rPr>
              <w:t xml:space="preserve">, </w:t>
            </w:r>
            <w:hyperlink r:id="rId23" w:history="1">
              <w:r w:rsidRPr="001D0582">
                <w:rPr>
                  <w:rStyle w:val="Hyperlink"/>
                  <w:rFonts w:asciiTheme="majorHAnsi" w:hAnsiTheme="majorHAnsi" w:cstheme="majorHAnsi"/>
                  <w:color w:val="005EA2"/>
                </w:rPr>
                <w:t>EPA’s Community Change Grants Technical Assistance webpage</w:t>
              </w:r>
            </w:hyperlink>
            <w:r w:rsidRPr="001D0582">
              <w:rPr>
                <w:rFonts w:asciiTheme="majorHAnsi" w:hAnsiTheme="majorHAnsi" w:cstheme="majorHAnsi"/>
                <w:color w:val="1B1B1B"/>
              </w:rPr>
              <w:t>.</w:t>
            </w:r>
          </w:p>
        </w:tc>
      </w:tr>
    </w:tbl>
    <w:p w14:paraId="7CD07308" w14:textId="77777777" w:rsidR="001565B0" w:rsidRPr="00746FDD" w:rsidRDefault="001565B0" w:rsidP="001565B0">
      <w:pPr>
        <w:rPr>
          <w:sz w:val="16"/>
          <w:szCs w:val="16"/>
        </w:rPr>
      </w:pPr>
    </w:p>
    <w:tbl>
      <w:tblPr>
        <w:tblStyle w:val="1"/>
        <w:tblW w:w="108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90"/>
        <w:gridCol w:w="2610"/>
        <w:gridCol w:w="2250"/>
        <w:gridCol w:w="1350"/>
        <w:gridCol w:w="1630"/>
      </w:tblGrid>
      <w:tr w:rsidR="001565B0" w:rsidRPr="00672D2F" w14:paraId="2003A4FB" w14:textId="77777777" w:rsidTr="008A3215">
        <w:tc>
          <w:tcPr>
            <w:tcW w:w="108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153887407"/>
          <w:p w14:paraId="5FDC4303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>HYPERLINK "https://docs.google.com/spreadsheets/d/14z-cRzyY4CjTHy8WOr2yqziGANGewl4Pe8fVplZCtW4/edit?usp=sharing"</w:instrText>
            </w:r>
            <w:r>
              <w:fldChar w:fldCharType="separate"/>
            </w:r>
            <w:r w:rsidRPr="001C557B">
              <w:rPr>
                <w:rStyle w:val="Hyperlink"/>
                <w:rFonts w:asciiTheme="majorHAnsi" w:eastAsia="Tahoma" w:hAnsiTheme="majorHAnsi" w:cstheme="majorHAnsi"/>
                <w:b/>
                <w:bCs/>
                <w:sz w:val="20"/>
                <w:szCs w:val="20"/>
              </w:rPr>
              <w:t>Metro Cities &amp; Communities Federal Climate Grants Tracker,</w:t>
            </w:r>
            <w:r>
              <w:rPr>
                <w:rStyle w:val="Hyperlink"/>
                <w:rFonts w:asciiTheme="majorHAnsi" w:eastAsia="Tahoma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1C557B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Please Keep our Shared Google Sheet Current THANKS </w:t>
            </w:r>
            <w:hyperlink r:id="rId24" w:history="1">
              <w:r w:rsidRPr="00463122">
                <w:rPr>
                  <w:rStyle w:val="Hyperlink"/>
                  <w:rFonts w:asciiTheme="majorHAnsi" w:eastAsia="Tahoma" w:hAnsiTheme="majorHAnsi" w:cstheme="majorHAnsi"/>
                  <w:b/>
                  <w:bCs/>
                  <w:sz w:val="20"/>
                  <w:szCs w:val="20"/>
                </w:rPr>
                <w:t>kara@rccmn.co</w:t>
              </w:r>
            </w:hyperlink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1565B0" w:rsidRPr="00672D2F" w14:paraId="7A7F359B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FCC9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Minneapolis Climate Equity Plan Implementation Strategies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8F6D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Lead Contacts</w:t>
            </w:r>
            <w:r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- 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City staff and nonprofit &amp; partners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0B5C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Current City funding </w:t>
            </w:r>
          </w:p>
          <w:p w14:paraId="54699C31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Franchise fee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&amp; </w:t>
            </w: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grants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E07C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New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G</w:t>
            </w: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rants </w:t>
            </w:r>
          </w:p>
          <w:p w14:paraId="1445E957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City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applies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5E7C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New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G</w:t>
            </w: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rants </w:t>
            </w:r>
          </w:p>
          <w:p w14:paraId="23D69783" w14:textId="77777777" w:rsidR="001565B0" w:rsidRPr="00672D2F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Nonprofits apply</w:t>
            </w:r>
          </w:p>
        </w:tc>
      </w:tr>
      <w:bookmarkEnd w:id="2"/>
      <w:tr w:rsidR="001565B0" w:rsidRPr="00F9468E" w14:paraId="6AAD2EA2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8446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AIR.2.4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ab/>
            </w:r>
            <w:r w:rsidRPr="00672D2F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Pilot: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residential programs to 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monitor </w:t>
            </w:r>
            <w:r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&amp;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improve indoor and outdoor air quality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7321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SHHE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MPCA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SRC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,</w:t>
            </w:r>
          </w:p>
          <w:p w14:paraId="7648A302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Clean Air MN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, EJ Table</w:t>
            </w:r>
          </w:p>
          <w:p w14:paraId="5BA284D4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Cumulative Impacts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91A9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City of </w:t>
            </w:r>
            <w:proofErr w:type="spellStart"/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Mpls</w:t>
            </w:r>
            <w:proofErr w:type="spellEnd"/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EPA Air Monitoring 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grant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AF4E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EB93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1565B0" w:rsidRPr="00F9468E" w14:paraId="11FD70E8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DA97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AIR.2.6</w:t>
            </w: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ab/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Program: </w:t>
            </w:r>
            <w:r w:rsidRPr="00EA31D9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Increase neighborhood tree planting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on blocks experiencing high levels of outdoor air pollution</w:t>
            </w: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8F3F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86699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Public Works</w:t>
            </w:r>
          </w:p>
          <w:p w14:paraId="19CC4D2A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MPRB</w:t>
            </w:r>
          </w:p>
          <w:p w14:paraId="4DB8FF9A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Great River Greening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8B64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proofErr w:type="spellStart"/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Mpls</w:t>
            </w:r>
            <w:proofErr w:type="spellEnd"/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$8 million forestry (over 5 years)</w:t>
            </w:r>
          </w:p>
          <w:p w14:paraId="271A4A01" w14:textId="77777777" w:rsidR="001565B0" w:rsidRPr="00D70B8F" w:rsidRDefault="001565B0" w:rsidP="008A3215">
            <w:pPr>
              <w:widowControl w:val="0"/>
              <w:spacing w:line="240" w:lineRule="auto"/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instrText>HYPERLINK "https://www.greatrivergreening.org/blog/exciting-news-great-river-greening-awarded-10-million"</w:instrTex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separate"/>
            </w:r>
            <w:r w:rsidRPr="00D70B8F">
              <w:rPr>
                <w:rStyle w:val="Hyperlink"/>
                <w:rFonts w:asciiTheme="majorHAnsi" w:eastAsia="Tahoma" w:hAnsiTheme="majorHAnsi" w:cstheme="majorHAnsi"/>
                <w:sz w:val="20"/>
                <w:szCs w:val="20"/>
              </w:rPr>
              <w:t>EPA $10 million</w:t>
            </w:r>
            <w:r>
              <w:rPr>
                <w:rStyle w:val="Hyperlink"/>
                <w:rFonts w:asciiTheme="majorHAnsi" w:eastAsia="Tahoma" w:hAnsiTheme="majorHAnsi" w:cstheme="majorHAnsi"/>
                <w:sz w:val="20"/>
                <w:szCs w:val="20"/>
              </w:rPr>
              <w:t xml:space="preserve"> 5-yr</w:t>
            </w:r>
            <w:r w:rsidRPr="00D70B8F">
              <w:rPr>
                <w:rStyle w:val="Hyperlink"/>
                <w:rFonts w:asciiTheme="majorHAnsi" w:eastAsia="Tahoma" w:hAnsiTheme="majorHAnsi" w:cstheme="majorHAnsi"/>
                <w:sz w:val="20"/>
                <w:szCs w:val="20"/>
              </w:rPr>
              <w:t xml:space="preserve"> to</w:t>
            </w:r>
          </w:p>
          <w:p w14:paraId="3695D790" w14:textId="77777777" w:rsidR="001565B0" w:rsidRPr="00D70B8F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Style w:val="Hyperlink"/>
                <w:rFonts w:asciiTheme="majorHAnsi" w:eastAsia="Tahoma" w:hAnsiTheme="majorHAnsi" w:cstheme="majorHAnsi"/>
                <w:sz w:val="20"/>
                <w:szCs w:val="20"/>
              </w:rPr>
              <w:t>Great River Greening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end"/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8EE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New MN DNR Forestry Grants </w:t>
            </w:r>
          </w:p>
          <w:p w14:paraId="7740CF3A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C9D4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1565B0" w:rsidRPr="00F9468E" w14:paraId="3A2444B0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322C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bookmarkStart w:id="3" w:name="_Hlk153887374"/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HEH.3.2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TISH Energy Reports</w:t>
            </w:r>
          </w:p>
          <w:p w14:paraId="544E9D2C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HEH.3.4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ab/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home electrification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7CFF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SHHE, CPED, </w:t>
            </w: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CEE, 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CERTS, </w:t>
            </w:r>
          </w:p>
          <w:p w14:paraId="73B9C25E" w14:textId="1A57B3FC" w:rsidR="001565B0" w:rsidRPr="00D70B8F" w:rsidRDefault="0000000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18"/>
                <w:szCs w:val="18"/>
              </w:rPr>
            </w:pPr>
            <w:hyperlink r:id="rId25" w:history="1">
              <w:r w:rsidR="001565B0" w:rsidRPr="00D70B8F">
                <w:rPr>
                  <w:rStyle w:val="Hyperlink"/>
                  <w:rFonts w:asciiTheme="majorHAnsi" w:eastAsia="Tahoma" w:hAnsiTheme="majorHAnsi" w:cstheme="majorHAnsi"/>
                  <w:sz w:val="18"/>
                  <w:szCs w:val="18"/>
                </w:rPr>
                <w:t>Electrify Everything MN</w:t>
              </w:r>
            </w:hyperlink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28F9A" w14:textId="77777777" w:rsidR="001565B0" w:rsidRPr="00672D2F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MN Dept of Commerce</w:t>
            </w:r>
          </w:p>
          <w:p w14:paraId="382BDFBC" w14:textId="77777777" w:rsidR="001565B0" w:rsidRPr="00D70B8F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IRA Tax Credits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1281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A538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1565B0" w:rsidRPr="00F9468E" w14:paraId="603EAE9F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EAC8" w14:textId="77777777" w:rsidR="001565B0" w:rsidRPr="00052F8D" w:rsidRDefault="001565B0" w:rsidP="008A3215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</w:pPr>
            <w:r w:rsidRPr="00F9468E">
              <w:rPr>
                <w:rFonts w:asciiTheme="majorHAnsi" w:hAnsiTheme="majorHAnsi" w:cstheme="majorHAnsi"/>
                <w:b/>
                <w:bCs/>
                <w:color w:val="242424"/>
              </w:rPr>
              <w:t>HEH.1.3</w:t>
            </w:r>
            <w:r w:rsidRPr="00EA31D9"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  <w:t> </w:t>
            </w:r>
            <w:r w:rsidRPr="00EA31D9"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  <w:t>Pilot: Begin whole home weatherization and electrification retrofit pilot 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C223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SHHE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CPED</w:t>
            </w:r>
          </w:p>
          <w:p w14:paraId="64969D7E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CEE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SRC</w:t>
            </w:r>
          </w:p>
          <w:p w14:paraId="0124D075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Community Power,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B845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$1.4 million in ARPA and EECDBG funding.</w:t>
            </w:r>
          </w:p>
          <w:p w14:paraId="32732FDF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IIJA LIHEAP Funds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4652" w14:textId="77777777" w:rsidR="001565B0" w:rsidRPr="002C58FA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2C58FA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Energy Efficiency Navigators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Feds </w:t>
            </w:r>
            <w:r w:rsidRPr="002C58F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Awarded $400k </w:t>
            </w:r>
            <w:hyperlink r:id="rId26" w:history="1">
              <w:r w:rsidRPr="002C58FA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(TCEEC) MN CUB</w:t>
              </w:r>
            </w:hyperlink>
          </w:p>
          <w:p w14:paraId="0D967622" w14:textId="77777777" w:rsidR="001565B0" w:rsidRPr="00893A88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2C58F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CEF </w:t>
            </w:r>
            <w:hyperlink r:id="rId27" w:history="1">
              <w:r w:rsidRPr="002C58FA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Community Power</w:t>
              </w:r>
            </w:hyperlink>
            <w:r w:rsidRPr="002C58F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bookmarkEnd w:id="3"/>
      <w:tr w:rsidR="001565B0" w:rsidRPr="00F9468E" w14:paraId="00416F30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F369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Healthy Food Access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/ Resilience</w:t>
            </w:r>
          </w:p>
          <w:p w14:paraId="68E439B7" w14:textId="5C85C7F5" w:rsidR="001565B0" w:rsidRPr="00052F8D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Home Grown Food Council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1865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EPIC Indoor Farm</w:t>
            </w:r>
          </w:p>
          <w:p w14:paraId="6C41E7D5" w14:textId="2DACE2CE" w:rsidR="001565B0" w:rsidRPr="00052F8D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Sweetie Pie, etc.</w:t>
            </w:r>
            <w:r w:rsidR="001C2365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YFP, etc.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C2E0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E5D1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3F9E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1565B0" w:rsidRPr="00F9468E" w14:paraId="25866880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2F4B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Zero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W</w:t>
            </w: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aste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Mpls</w:t>
            </w:r>
            <w:proofErr w:type="spellEnd"/>
            <w:r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&amp; </w:t>
            </w:r>
            <w:r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Hennepin Co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and Metro-wide Zero Waste Plans</w:t>
            </w:r>
          </w:p>
          <w:p w14:paraId="374A4C8E" w14:textId="77777777" w:rsidR="001565B0" w:rsidRPr="00AF3CD2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Organics, Plastics, etc.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B290" w14:textId="77777777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Minneapolis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Public Works</w:t>
            </w:r>
          </w:p>
          <w:p w14:paraId="7D3A0305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Hennepin Co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/ Tri County </w:t>
            </w:r>
          </w:p>
          <w:p w14:paraId="3592C650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Eureka, EJ Table, Legislators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A954" w14:textId="77777777" w:rsidR="001565B0" w:rsidRPr="00D70B8F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EPA City of Minneapolis </w:t>
            </w:r>
          </w:p>
          <w:p w14:paraId="4542D32F" w14:textId="77777777" w:rsidR="001565B0" w:rsidRPr="00F9468E" w:rsidRDefault="0000000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hyperlink r:id="rId28" w:history="1">
              <w:r w:rsidR="001565B0" w:rsidRPr="00D70B8F">
                <w:rPr>
                  <w:rStyle w:val="Hyperlink"/>
                  <w:rFonts w:asciiTheme="majorHAnsi" w:eastAsia="Tahoma" w:hAnsiTheme="majorHAnsi" w:cstheme="majorHAnsi"/>
                  <w:sz w:val="20"/>
                  <w:szCs w:val="20"/>
                </w:rPr>
                <w:t>$4 million SWIFR grant,</w:t>
              </w:r>
            </w:hyperlink>
          </w:p>
        </w:tc>
        <w:tc>
          <w:tcPr>
            <w:tcW w:w="2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797B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EPA </w:t>
            </w:r>
            <w:r w:rsidRPr="00893A88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turned down Hen Co $20 million 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REO (can re-apply)</w:t>
            </w:r>
          </w:p>
          <w:p w14:paraId="06BD417F" w14:textId="77777777" w:rsidR="001565B0" w:rsidRPr="00F9468E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  <w:hyperlink r:id="rId29" w:history="1">
              <w:r w:rsidRPr="00893A88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ILSR was approved for REO.</w:t>
              </w:r>
            </w:hyperlink>
          </w:p>
        </w:tc>
      </w:tr>
      <w:tr w:rsidR="001565B0" w:rsidRPr="00F9468E" w14:paraId="10B16053" w14:textId="77777777" w:rsidTr="008A3215">
        <w:tc>
          <w:tcPr>
            <w:tcW w:w="2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B54B" w14:textId="5AAC40BE" w:rsidR="001565B0" w:rsidRPr="00EA31D9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Bike Ped Safety, Traffic Calming, vision Zero </w:t>
            </w:r>
            <w:r w:rsidRPr="0031240C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installing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traffic safety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B9F6" w14:textId="7F5AD50D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Minneapolis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Public Works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</w:p>
          <w:p w14:paraId="27A109A8" w14:textId="77777777" w:rsidR="001565B0" w:rsidRDefault="001565B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Our Streets, Sierra Club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2C19" w14:textId="796DAB8A" w:rsidR="001565B0" w:rsidRPr="00D70B8F" w:rsidRDefault="0000000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hyperlink r:id="rId30" w:history="1">
              <w:r w:rsidR="001565B0" w:rsidRPr="0031240C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 xml:space="preserve">Biden $20 million for </w:t>
              </w:r>
              <w:proofErr w:type="spellStart"/>
              <w:r w:rsidR="001565B0" w:rsidRPr="0031240C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Mpls</w:t>
              </w:r>
              <w:proofErr w:type="spellEnd"/>
            </w:hyperlink>
            <w:r w:rsidR="001565B0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  <w:r w:rsidR="001565B0" w:rsidRPr="0031240C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safety measures at </w:t>
            </w:r>
          </w:p>
        </w:tc>
        <w:tc>
          <w:tcPr>
            <w:tcW w:w="2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284" w14:textId="31A09B2C" w:rsidR="001565B0" w:rsidRPr="002C58FA" w:rsidRDefault="00000000" w:rsidP="008A3215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hyperlink r:id="rId31" w:history="1">
              <w:r w:rsidR="001565B0" w:rsidRPr="002C58FA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 xml:space="preserve">Feds Award $ 2 million to </w:t>
              </w:r>
              <w:proofErr w:type="spellStart"/>
              <w:r w:rsidR="001565B0" w:rsidRPr="002C58FA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ReConnect</w:t>
              </w:r>
              <w:proofErr w:type="spellEnd"/>
              <w:r w:rsidR="001565B0" w:rsidRPr="002C58FA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 xml:space="preserve"> Rondo,</w:t>
              </w:r>
            </w:hyperlink>
            <w:r w:rsidR="001565B0" w:rsidRPr="002C58F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City of St. Paul </w:t>
            </w:r>
          </w:p>
        </w:tc>
      </w:tr>
    </w:tbl>
    <w:p w14:paraId="27ABFBC1" w14:textId="77777777" w:rsidR="001565B0" w:rsidRPr="00746FDD" w:rsidRDefault="001565B0">
      <w:pPr>
        <w:rPr>
          <w:sz w:val="16"/>
          <w:szCs w:val="16"/>
        </w:rPr>
      </w:pPr>
    </w:p>
    <w:sectPr w:rsidR="001565B0" w:rsidRPr="00746FDD" w:rsidSect="0032419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11"/>
    <w:multiLevelType w:val="hybridMultilevel"/>
    <w:tmpl w:val="AB78B060"/>
    <w:lvl w:ilvl="0" w:tplc="E4F63D1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4F0"/>
    <w:multiLevelType w:val="multilevel"/>
    <w:tmpl w:val="7FF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27333B"/>
    <w:multiLevelType w:val="hybridMultilevel"/>
    <w:tmpl w:val="10F856C4"/>
    <w:lvl w:ilvl="0" w:tplc="01E657BA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54E23"/>
    <w:multiLevelType w:val="hybridMultilevel"/>
    <w:tmpl w:val="97A89518"/>
    <w:lvl w:ilvl="0" w:tplc="E4F63D1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76211">
    <w:abstractNumId w:val="2"/>
  </w:num>
  <w:num w:numId="2" w16cid:durableId="8680394">
    <w:abstractNumId w:val="3"/>
  </w:num>
  <w:num w:numId="3" w16cid:durableId="916864987">
    <w:abstractNumId w:val="0"/>
  </w:num>
  <w:num w:numId="4" w16cid:durableId="58742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FD"/>
    <w:rsid w:val="001033DB"/>
    <w:rsid w:val="00115567"/>
    <w:rsid w:val="001565B0"/>
    <w:rsid w:val="001C2365"/>
    <w:rsid w:val="001C557B"/>
    <w:rsid w:val="001D0582"/>
    <w:rsid w:val="00244C00"/>
    <w:rsid w:val="00286A1C"/>
    <w:rsid w:val="002C58FA"/>
    <w:rsid w:val="0031240C"/>
    <w:rsid w:val="00332DAE"/>
    <w:rsid w:val="003972D0"/>
    <w:rsid w:val="003A5F74"/>
    <w:rsid w:val="003D0E69"/>
    <w:rsid w:val="00450AF7"/>
    <w:rsid w:val="004854E8"/>
    <w:rsid w:val="00532B4A"/>
    <w:rsid w:val="00565810"/>
    <w:rsid w:val="006503ED"/>
    <w:rsid w:val="00746FDD"/>
    <w:rsid w:val="007A0310"/>
    <w:rsid w:val="007F7725"/>
    <w:rsid w:val="0086582A"/>
    <w:rsid w:val="00866636"/>
    <w:rsid w:val="00893A88"/>
    <w:rsid w:val="008F7372"/>
    <w:rsid w:val="009F7F5B"/>
    <w:rsid w:val="00A0733C"/>
    <w:rsid w:val="00AA6699"/>
    <w:rsid w:val="00AB4F1D"/>
    <w:rsid w:val="00B23D05"/>
    <w:rsid w:val="00B91292"/>
    <w:rsid w:val="00BA0C1F"/>
    <w:rsid w:val="00C50FFD"/>
    <w:rsid w:val="00DA699B"/>
    <w:rsid w:val="00DC39EC"/>
    <w:rsid w:val="00DD40B8"/>
    <w:rsid w:val="00E17706"/>
    <w:rsid w:val="00E52FF4"/>
    <w:rsid w:val="00E819EB"/>
    <w:rsid w:val="00E9330E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3201"/>
  <w15:chartTrackingRefBased/>
  <w15:docId w15:val="{8B594C27-6736-4DF7-BD6C-A98A1FA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2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86582A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658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8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8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65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an@rccmn.co" TargetMode="External"/><Relationship Id="rId18" Type="http://schemas.openxmlformats.org/officeDocument/2006/relationships/image" Target="media/image6.jpg"/><Relationship Id="rId26" Type="http://schemas.openxmlformats.org/officeDocument/2006/relationships/hyperlink" Target="https://cubminnesota.org/energy-efficiency-peer-learning-cohort-update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gage.eqb.state.mn.us/climate-prioritie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blacksingreen.org/team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mncee.org/electrifyeverythingm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www.epa.gov/infrastructure/recycling-grant-selectees-and-recipien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greatlakestctac.umn.edu/" TargetMode="External"/><Relationship Id="rId24" Type="http://schemas.openxmlformats.org/officeDocument/2006/relationships/hyperlink" Target="mailto:kara@rccmn.co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epa.gov/inflation-reduction-act/inflation-reduction-act-community-change-grants-program" TargetMode="External"/><Relationship Id="rId23" Type="http://schemas.openxmlformats.org/officeDocument/2006/relationships/hyperlink" Target="https://www.epa.gov/inflation-reduction-act/community-change-grants-technical-assistance" TargetMode="External"/><Relationship Id="rId28" Type="http://schemas.openxmlformats.org/officeDocument/2006/relationships/hyperlink" Target="https://www.epa.gov/system/files/documents/2023-09/City_of_Minneapolis_SWIFR.pdf" TargetMode="External"/><Relationship Id="rId10" Type="http://schemas.openxmlformats.org/officeDocument/2006/relationships/hyperlink" Target="https://rccmn.co/feb-17-collaborative-federal-grants/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stpaul.gov/news/federal-grant-invests-2m-reconnect-rondo-restorative-development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cnJEsspqCh8rDSY6" TargetMode="External"/><Relationship Id="rId14" Type="http://schemas.openxmlformats.org/officeDocument/2006/relationships/hyperlink" Target="mailto:kara@rccmn.co" TargetMode="External"/><Relationship Id="rId22" Type="http://schemas.openxmlformats.org/officeDocument/2006/relationships/hyperlink" Target="http://www.epa.gov/inflation-reduction-act/inflation-reduction-act-community-change-grants-program" TargetMode="External"/><Relationship Id="rId27" Type="http://schemas.openxmlformats.org/officeDocument/2006/relationships/hyperlink" Target="https://www.communitypowermn.org/blog" TargetMode="External"/><Relationship Id="rId30" Type="http://schemas.openxmlformats.org/officeDocument/2006/relationships/hyperlink" Target="https://www.mprnews.org/story/2023/12/14/minneapolis-awarded-20-million-federal-grant-to-improve-traffic-safety" TargetMode="External"/><Relationship Id="rId8" Type="http://schemas.openxmlformats.org/officeDocument/2006/relationships/hyperlink" Target="https://www2.minneapolismn.gov/government/departments/ncr/inclusive-community-engagement/connections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6</cp:revision>
  <cp:lastPrinted>2023-12-07T00:30:00Z</cp:lastPrinted>
  <dcterms:created xsi:type="dcterms:W3CDTF">2023-12-15T01:20:00Z</dcterms:created>
  <dcterms:modified xsi:type="dcterms:W3CDTF">2023-12-28T21:20:00Z</dcterms:modified>
</cp:coreProperties>
</file>